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52CD5" w14:textId="2761D65F" w:rsidR="00394B9F" w:rsidRDefault="00394B9F" w:rsidP="00EC2649">
      <w:pPr>
        <w:rPr>
          <w:rFonts w:cs="Tahoma"/>
        </w:rPr>
      </w:pPr>
    </w:p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2B4FF2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16606D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7BEF5A37" w:rsidR="002B4FF2" w:rsidRPr="00865B93" w:rsidRDefault="002B4FF2" w:rsidP="001D7779">
                  <w:pPr>
                    <w:rPr>
                      <w:color w:val="4E5962"/>
                      <w:szCs w:val="20"/>
                      <w:lang w:val="en-US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77777777"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77777777" w:rsidR="002B4FF2" w:rsidRPr="002C5867" w:rsidRDefault="002B4FF2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14:paraId="7B452CDA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19F3E608" w14:textId="77777777" w:rsidR="002B4FF2" w:rsidRDefault="002B4FF2" w:rsidP="008E2C9E">
            <w:pPr>
              <w:rPr>
                <w:rFonts w:cs="Tahoma"/>
                <w:szCs w:val="20"/>
              </w:rPr>
            </w:pPr>
          </w:p>
          <w:p w14:paraId="0D31A767" w14:textId="77777777" w:rsidR="00C434BA" w:rsidRDefault="00C434BA" w:rsidP="008E2C9E">
            <w:pPr>
              <w:rPr>
                <w:rFonts w:cs="Tahoma"/>
                <w:szCs w:val="20"/>
              </w:rPr>
            </w:pPr>
          </w:p>
          <w:p w14:paraId="7B452CE1" w14:textId="77777777" w:rsidR="00C434BA" w:rsidRPr="002B4FF2" w:rsidRDefault="00C434BA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E85E07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E2C9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Default="008E2C9E" w:rsidP="008E2C9E">
      <w:pPr>
        <w:jc w:val="center"/>
        <w:rPr>
          <w:rFonts w:cs="Tahoma"/>
          <w:szCs w:val="20"/>
        </w:rPr>
      </w:pPr>
      <w:r w:rsidRPr="008E2C9E">
        <w:rPr>
          <w:rFonts w:cs="Tahoma"/>
          <w:szCs w:val="20"/>
        </w:rPr>
        <w:t>Уважаемые дамы и господа!</w:t>
      </w:r>
    </w:p>
    <w:p w14:paraId="6937247F" w14:textId="77777777" w:rsidR="008E2C9E" w:rsidRPr="008E2C9E" w:rsidRDefault="008E2C9E" w:rsidP="00182272">
      <w:pPr>
        <w:jc w:val="both"/>
        <w:rPr>
          <w:rFonts w:cs="Tahoma"/>
          <w:szCs w:val="20"/>
        </w:rPr>
      </w:pPr>
    </w:p>
    <w:p w14:paraId="73FE496C" w14:textId="7545D303" w:rsidR="006020BE" w:rsidRPr="006020BE" w:rsidRDefault="006020BE" w:rsidP="006020BE">
      <w:pPr>
        <w:ind w:firstLine="567"/>
        <w:jc w:val="both"/>
        <w:rPr>
          <w:rFonts w:cs="Tahoma"/>
          <w:szCs w:val="20"/>
          <w:lang w:eastAsia="en-US"/>
        </w:rPr>
      </w:pPr>
      <w:r w:rsidRPr="006020BE">
        <w:rPr>
          <w:rFonts w:cs="Tahoma"/>
          <w:szCs w:val="20"/>
          <w:lang w:eastAsia="en-US"/>
        </w:rPr>
        <w:t>Компания АО «РКС-Менеджмент» настоящим извещает Вас о проведении конкурса в электронной форме на право заключения договора на поставку маз</w:t>
      </w:r>
      <w:r w:rsidR="007C6764">
        <w:rPr>
          <w:rFonts w:cs="Tahoma"/>
          <w:szCs w:val="20"/>
          <w:lang w:eastAsia="en-US"/>
        </w:rPr>
        <w:t xml:space="preserve">ута для нужд АО "ПКС-Водоканал" и «ПКС-Тепловые сети» </w:t>
      </w:r>
      <w:r w:rsidRPr="006020BE">
        <w:rPr>
          <w:rFonts w:cs="Tahoma"/>
          <w:szCs w:val="20"/>
          <w:lang w:eastAsia="en-US"/>
        </w:rPr>
        <w:t>в январе 2017г.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5777"/>
      </w:tblGrid>
      <w:tr w:rsidR="006020BE" w:rsidRPr="006020BE" w14:paraId="44F768AB" w14:textId="77777777" w:rsidTr="00985FDB">
        <w:tc>
          <w:tcPr>
            <w:tcW w:w="4077" w:type="dxa"/>
            <w:hideMark/>
          </w:tcPr>
          <w:p w14:paraId="7D53A812" w14:textId="77777777" w:rsidR="006020BE" w:rsidRPr="006020BE" w:rsidRDefault="006020BE" w:rsidP="006020B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6020BE">
              <w:rPr>
                <w:rFonts w:cs="Tahoma"/>
                <w:szCs w:val="20"/>
                <w:lang w:eastAsia="en-US"/>
              </w:rPr>
              <w:t>Организатор</w:t>
            </w:r>
          </w:p>
        </w:tc>
        <w:tc>
          <w:tcPr>
            <w:tcW w:w="5777" w:type="dxa"/>
            <w:hideMark/>
          </w:tcPr>
          <w:p w14:paraId="0D63B3DA" w14:textId="77777777" w:rsidR="006020BE" w:rsidRPr="006020BE" w:rsidRDefault="006020BE" w:rsidP="006020BE">
            <w:pPr>
              <w:jc w:val="both"/>
              <w:rPr>
                <w:rFonts w:cs="Tahoma"/>
                <w:szCs w:val="20"/>
                <w:lang w:eastAsia="en-US"/>
              </w:rPr>
            </w:pPr>
            <w:r w:rsidRPr="006020BE">
              <w:rPr>
                <w:rFonts w:cs="Tahoma"/>
                <w:szCs w:val="20"/>
                <w:lang w:eastAsia="en-US"/>
              </w:rPr>
              <w:t>АО «РКС-</w:t>
            </w:r>
            <w:proofErr w:type="spellStart"/>
            <w:r w:rsidRPr="006020BE">
              <w:rPr>
                <w:rFonts w:cs="Tahoma"/>
                <w:szCs w:val="20"/>
                <w:lang w:eastAsia="en-US"/>
              </w:rPr>
              <w:t>Менеджент</w:t>
            </w:r>
            <w:proofErr w:type="spellEnd"/>
            <w:r w:rsidRPr="006020BE">
              <w:rPr>
                <w:rFonts w:cs="Tahoma"/>
                <w:szCs w:val="20"/>
                <w:lang w:eastAsia="en-US"/>
              </w:rPr>
              <w:t>»</w:t>
            </w:r>
          </w:p>
        </w:tc>
      </w:tr>
      <w:tr w:rsidR="006020BE" w:rsidRPr="006020BE" w14:paraId="57212012" w14:textId="77777777" w:rsidTr="00985FDB">
        <w:tc>
          <w:tcPr>
            <w:tcW w:w="4077" w:type="dxa"/>
            <w:hideMark/>
          </w:tcPr>
          <w:p w14:paraId="627743FB" w14:textId="77777777" w:rsidR="006020BE" w:rsidRPr="006020BE" w:rsidRDefault="006020BE" w:rsidP="006020B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6020BE">
              <w:rPr>
                <w:rFonts w:cs="Tahoma"/>
                <w:szCs w:val="20"/>
                <w:lang w:eastAsia="en-US"/>
              </w:rPr>
              <w:t>Адрес организатора</w:t>
            </w:r>
          </w:p>
        </w:tc>
        <w:tc>
          <w:tcPr>
            <w:tcW w:w="5777" w:type="dxa"/>
            <w:hideMark/>
          </w:tcPr>
          <w:p w14:paraId="1477E88D" w14:textId="77777777" w:rsidR="006020BE" w:rsidRPr="006020BE" w:rsidRDefault="006020BE" w:rsidP="006020BE">
            <w:pPr>
              <w:jc w:val="both"/>
              <w:rPr>
                <w:rFonts w:cs="Tahoma"/>
                <w:szCs w:val="20"/>
                <w:lang w:eastAsia="en-US"/>
              </w:rPr>
            </w:pPr>
            <w:r w:rsidRPr="006020BE">
              <w:rPr>
                <w:rFonts w:cs="Tahoma"/>
                <w:szCs w:val="20"/>
                <w:lang w:eastAsia="en-US"/>
              </w:rPr>
              <w:t xml:space="preserve">РФ,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6020BE">
                <w:rPr>
                  <w:rFonts w:cs="Tahoma"/>
                  <w:szCs w:val="20"/>
                  <w:lang w:eastAsia="en-US"/>
                </w:rPr>
                <w:t>119180, г</w:t>
              </w:r>
            </w:smartTag>
            <w:r w:rsidRPr="006020BE">
              <w:rPr>
                <w:rFonts w:cs="Tahoma"/>
                <w:szCs w:val="20"/>
                <w:lang w:eastAsia="en-US"/>
              </w:rPr>
              <w:t>. Москва, ул. Мал. Полянка, д.2.</w:t>
            </w:r>
          </w:p>
        </w:tc>
      </w:tr>
      <w:tr w:rsidR="006020BE" w:rsidRPr="006020BE" w14:paraId="0831BC39" w14:textId="77777777" w:rsidTr="00985FDB">
        <w:trPr>
          <w:trHeight w:val="301"/>
        </w:trPr>
        <w:tc>
          <w:tcPr>
            <w:tcW w:w="4077" w:type="dxa"/>
            <w:hideMark/>
          </w:tcPr>
          <w:p w14:paraId="2CD82AE2" w14:textId="77777777" w:rsidR="006020BE" w:rsidRPr="006020BE" w:rsidRDefault="006020BE" w:rsidP="006020B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6020BE">
              <w:rPr>
                <w:rFonts w:cs="Tahoma"/>
                <w:szCs w:val="20"/>
                <w:lang w:eastAsia="en-US"/>
              </w:rPr>
              <w:t>Электронная почта организатора</w:t>
            </w:r>
          </w:p>
        </w:tc>
        <w:tc>
          <w:tcPr>
            <w:tcW w:w="5777" w:type="dxa"/>
            <w:hideMark/>
          </w:tcPr>
          <w:p w14:paraId="7BF1D97E" w14:textId="77777777" w:rsidR="006020BE" w:rsidRPr="006020BE" w:rsidRDefault="006020BE" w:rsidP="006020BE">
            <w:pPr>
              <w:jc w:val="both"/>
              <w:rPr>
                <w:rFonts w:cs="Tahoma"/>
                <w:szCs w:val="20"/>
                <w:lang w:eastAsia="en-US"/>
              </w:rPr>
            </w:pPr>
            <w:proofErr w:type="spellStart"/>
            <w:r w:rsidRPr="006020BE">
              <w:rPr>
                <w:rFonts w:cs="Tahoma"/>
                <w:szCs w:val="20"/>
                <w:lang w:val="en-US" w:eastAsia="en-US"/>
              </w:rPr>
              <w:t>kzlotnikov</w:t>
            </w:r>
            <w:proofErr w:type="spellEnd"/>
            <w:r w:rsidRPr="006020BE">
              <w:rPr>
                <w:rFonts w:cs="Tahoma"/>
                <w:szCs w:val="20"/>
                <w:lang w:eastAsia="en-US"/>
              </w:rPr>
              <w:t>@</w:t>
            </w:r>
            <w:proofErr w:type="spellStart"/>
            <w:r w:rsidRPr="006020BE">
              <w:rPr>
                <w:rFonts w:cs="Tahoma"/>
                <w:szCs w:val="20"/>
                <w:lang w:val="en-US" w:eastAsia="en-US"/>
              </w:rPr>
              <w:t>roscomsys</w:t>
            </w:r>
            <w:proofErr w:type="spellEnd"/>
            <w:r w:rsidRPr="006020BE">
              <w:rPr>
                <w:rFonts w:cs="Tahoma"/>
                <w:szCs w:val="20"/>
                <w:lang w:eastAsia="en-US"/>
              </w:rPr>
              <w:t>.</w:t>
            </w:r>
            <w:proofErr w:type="spellStart"/>
            <w:r w:rsidRPr="006020BE">
              <w:rPr>
                <w:rFonts w:cs="Tahoma"/>
                <w:szCs w:val="20"/>
                <w:lang w:val="en-US" w:eastAsia="en-US"/>
              </w:rPr>
              <w:t>ru</w:t>
            </w:r>
            <w:proofErr w:type="spellEnd"/>
          </w:p>
        </w:tc>
      </w:tr>
      <w:tr w:rsidR="006020BE" w:rsidRPr="006020BE" w14:paraId="334B7692" w14:textId="77777777" w:rsidTr="00985FDB">
        <w:tc>
          <w:tcPr>
            <w:tcW w:w="4077" w:type="dxa"/>
            <w:hideMark/>
          </w:tcPr>
          <w:p w14:paraId="770E9D83" w14:textId="77777777" w:rsidR="006020BE" w:rsidRPr="006020BE" w:rsidRDefault="006020BE" w:rsidP="006020B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6020BE">
              <w:rPr>
                <w:rFonts w:cs="Tahoma"/>
                <w:szCs w:val="20"/>
                <w:lang w:eastAsia="en-US"/>
              </w:rPr>
              <w:t>Телефон Организатора закупки</w:t>
            </w:r>
          </w:p>
        </w:tc>
        <w:tc>
          <w:tcPr>
            <w:tcW w:w="5777" w:type="dxa"/>
            <w:hideMark/>
          </w:tcPr>
          <w:p w14:paraId="06BD9D62" w14:textId="77777777" w:rsidR="006020BE" w:rsidRPr="006020BE" w:rsidRDefault="006020BE" w:rsidP="006020BE">
            <w:pPr>
              <w:jc w:val="both"/>
              <w:rPr>
                <w:rFonts w:cs="Tahoma"/>
                <w:szCs w:val="20"/>
                <w:lang w:val="en-US" w:eastAsia="en-US"/>
              </w:rPr>
            </w:pPr>
            <w:r w:rsidRPr="006020BE">
              <w:rPr>
                <w:rFonts w:cs="Tahoma"/>
                <w:szCs w:val="20"/>
                <w:lang w:eastAsia="en-US"/>
              </w:rPr>
              <w:t>+7 495 783 32 32 доб.15</w:t>
            </w:r>
            <w:r w:rsidRPr="006020BE">
              <w:rPr>
                <w:rFonts w:cs="Tahoma"/>
                <w:szCs w:val="20"/>
                <w:lang w:val="en-US" w:eastAsia="en-US"/>
              </w:rPr>
              <w:t>07</w:t>
            </w:r>
          </w:p>
        </w:tc>
      </w:tr>
    </w:tbl>
    <w:p w14:paraId="71107AD4" w14:textId="77777777" w:rsidR="006020BE" w:rsidRPr="006020BE" w:rsidRDefault="006020BE" w:rsidP="006020BE">
      <w:pPr>
        <w:ind w:firstLine="567"/>
        <w:jc w:val="both"/>
        <w:rPr>
          <w:rFonts w:cs="Tahoma"/>
          <w:szCs w:val="20"/>
          <w:lang w:eastAsia="en-US"/>
        </w:rPr>
      </w:pPr>
      <w:r w:rsidRPr="006020BE">
        <w:rPr>
          <w:rFonts w:cs="Tahoma"/>
          <w:szCs w:val="20"/>
          <w:lang w:eastAsia="en-US"/>
        </w:rPr>
        <w:t xml:space="preserve">Номенклатура, количество подлежащего поставке товара и базис поставки товара определены в Приложении № 2 к Конкурсной документации </w:t>
      </w:r>
      <w:r w:rsidRPr="006020BE">
        <w:rPr>
          <w:rFonts w:cs="Tahoma"/>
          <w:color w:val="0070C0"/>
          <w:szCs w:val="20"/>
          <w:lang w:eastAsia="en-US"/>
        </w:rPr>
        <w:t>№ РКСМ-403 от 02.12.2016</w:t>
      </w:r>
      <w:r w:rsidRPr="006020BE">
        <w:rPr>
          <w:rFonts w:cs="Tahoma"/>
          <w:szCs w:val="20"/>
          <w:lang w:eastAsia="en-US"/>
        </w:rPr>
        <w:t xml:space="preserve"> (далее – КД), являющемуся неотъемлемой частью настоящего извещения.</w:t>
      </w:r>
    </w:p>
    <w:p w14:paraId="208AF424" w14:textId="77777777" w:rsidR="00F716B0" w:rsidRDefault="006020BE" w:rsidP="006020BE">
      <w:pPr>
        <w:spacing w:before="120"/>
        <w:jc w:val="both"/>
        <w:rPr>
          <w:rFonts w:cs="Tahoma"/>
          <w:szCs w:val="20"/>
        </w:rPr>
      </w:pPr>
      <w:r w:rsidRPr="006020BE">
        <w:rPr>
          <w:rFonts w:cs="Tahoma"/>
          <w:szCs w:val="20"/>
        </w:rPr>
        <w:t>Начальная (максимальная) цена договора на поставку мазута, указанная в Приложении № 2 составляет: 2</w:t>
      </w:r>
      <w:r w:rsidRPr="006020BE">
        <w:rPr>
          <w:rFonts w:cs="Tahoma"/>
          <w:szCs w:val="20"/>
          <w:lang w:val="en-US"/>
        </w:rPr>
        <w:t> </w:t>
      </w:r>
      <w:r w:rsidRPr="006020BE">
        <w:rPr>
          <w:rFonts w:cs="Tahoma"/>
          <w:szCs w:val="20"/>
        </w:rPr>
        <w:t>537231,2(Два миллиона пятьсот тридцать с</w:t>
      </w:r>
      <w:r w:rsidR="00F716B0">
        <w:rPr>
          <w:rFonts w:cs="Tahoma"/>
          <w:szCs w:val="20"/>
        </w:rPr>
        <w:t xml:space="preserve">емь тысяч двести тридцать один </w:t>
      </w:r>
      <w:r w:rsidRPr="006020BE">
        <w:rPr>
          <w:rFonts w:cs="Tahoma"/>
          <w:szCs w:val="20"/>
        </w:rPr>
        <w:t xml:space="preserve">рубль 20 копеек) </w:t>
      </w:r>
    </w:p>
    <w:p w14:paraId="154DD475" w14:textId="0DC4C6E6" w:rsidR="006020BE" w:rsidRPr="006020BE" w:rsidRDefault="006020BE" w:rsidP="006020BE">
      <w:pPr>
        <w:spacing w:before="120"/>
        <w:jc w:val="both"/>
        <w:rPr>
          <w:rFonts w:cs="Tahoma"/>
          <w:szCs w:val="20"/>
        </w:rPr>
      </w:pPr>
      <w:r w:rsidRPr="006020BE">
        <w:rPr>
          <w:rFonts w:cs="Tahoma"/>
          <w:szCs w:val="20"/>
        </w:rPr>
        <w:t xml:space="preserve">Лот 1: Для АО "ПКС-Водоканал" 2 058 755.2 (Два миллиона пятьдесят восемь тысяч семьсот     пятьдесят пять) руб. 20 копеек, </w:t>
      </w:r>
      <w:proofErr w:type="gramStart"/>
      <w:r w:rsidRPr="006020BE">
        <w:rPr>
          <w:rFonts w:cs="Tahoma"/>
          <w:szCs w:val="20"/>
        </w:rPr>
        <w:t>без  НДС</w:t>
      </w:r>
      <w:proofErr w:type="gramEnd"/>
      <w:r w:rsidRPr="006020BE">
        <w:rPr>
          <w:rFonts w:cs="Tahoma"/>
          <w:szCs w:val="20"/>
        </w:rPr>
        <w:t xml:space="preserve">, на условии Франко-вагон станция назначения. </w:t>
      </w:r>
    </w:p>
    <w:p w14:paraId="4143798D" w14:textId="77777777" w:rsidR="00F716B0" w:rsidRDefault="006020BE" w:rsidP="006020BE">
      <w:pPr>
        <w:spacing w:before="120"/>
        <w:jc w:val="both"/>
        <w:rPr>
          <w:rFonts w:cs="Tahoma"/>
          <w:szCs w:val="20"/>
        </w:rPr>
      </w:pPr>
      <w:r w:rsidRPr="006020BE">
        <w:rPr>
          <w:rFonts w:cs="Tahoma"/>
          <w:szCs w:val="20"/>
        </w:rPr>
        <w:t>Лот2: Для АО "ПКС-Тепловые сети" 478 476 (Четыреста семьдесят восемь тысяч четыр</w:t>
      </w:r>
      <w:r w:rsidR="00F716B0">
        <w:rPr>
          <w:rFonts w:cs="Tahoma"/>
          <w:szCs w:val="20"/>
        </w:rPr>
        <w:t xml:space="preserve">еста семьдесят шесть) руб. без </w:t>
      </w:r>
      <w:r w:rsidRPr="006020BE">
        <w:rPr>
          <w:rFonts w:cs="Tahoma"/>
          <w:szCs w:val="20"/>
        </w:rPr>
        <w:t>НДС на условии Франко-вагон станция назначения.</w:t>
      </w:r>
      <w:r w:rsidRPr="006020BE">
        <w:rPr>
          <w:rFonts w:cs="Tahoma"/>
          <w:color w:val="0070C0"/>
          <w:szCs w:val="20"/>
        </w:rPr>
        <w:t xml:space="preserve"> </w:t>
      </w:r>
    </w:p>
    <w:p w14:paraId="65DC3E8E" w14:textId="549ADD8E" w:rsidR="006020BE" w:rsidRPr="006020BE" w:rsidRDefault="006020BE" w:rsidP="006020BE">
      <w:pPr>
        <w:spacing w:before="120"/>
        <w:jc w:val="both"/>
        <w:rPr>
          <w:rFonts w:cs="Tahoma"/>
          <w:color w:val="FF0000"/>
          <w:szCs w:val="20"/>
        </w:rPr>
      </w:pPr>
      <w:bookmarkStart w:id="0" w:name="_GoBack"/>
      <w:bookmarkEnd w:id="0"/>
      <w:r w:rsidRPr="006020BE">
        <w:rPr>
          <w:rFonts w:cs="Tahoma"/>
          <w:szCs w:val="20"/>
        </w:rPr>
        <w:t>(</w:t>
      </w:r>
      <w:r w:rsidRPr="006020BE">
        <w:rPr>
          <w:rFonts w:cs="Tahoma"/>
          <w:color w:val="000000"/>
          <w:szCs w:val="20"/>
        </w:rPr>
        <w:t>Все расходы участника, связанные с выполнением своих обязательств по договору, включая, но, не ограничиваясь, расходами по перевозке товара до места назначения, на страхование товара/ответственности,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договора).</w:t>
      </w:r>
    </w:p>
    <w:p w14:paraId="4D58B450" w14:textId="77777777" w:rsidR="006020BE" w:rsidRPr="006020BE" w:rsidRDefault="006020BE" w:rsidP="006020BE">
      <w:pPr>
        <w:ind w:firstLine="567"/>
        <w:jc w:val="both"/>
        <w:rPr>
          <w:rFonts w:cs="Tahoma"/>
          <w:szCs w:val="20"/>
          <w:lang w:eastAsia="en-US"/>
        </w:rPr>
      </w:pPr>
      <w:r w:rsidRPr="006020BE">
        <w:rPr>
          <w:rFonts w:cs="Tahoma"/>
          <w:szCs w:val="20"/>
          <w:lang w:eastAsia="en-US"/>
        </w:rPr>
        <w:t xml:space="preserve">Полный комплект КД, включая документацию для предварительной квалификации, являющейся неотъемлемой частью настоящего извещения доступен на интернет-сайтах </w:t>
      </w:r>
      <w:proofErr w:type="spellStart"/>
      <w:r w:rsidRPr="006020BE">
        <w:rPr>
          <w:rFonts w:cs="Tahoma"/>
          <w:color w:val="0000FF"/>
          <w:szCs w:val="20"/>
          <w:u w:val="single"/>
          <w:lang w:eastAsia="en-US"/>
        </w:rPr>
        <w:t>zakupki.go</w:t>
      </w:r>
      <w:proofErr w:type="spellEnd"/>
      <w:r w:rsidRPr="006020BE">
        <w:rPr>
          <w:rFonts w:cs="Tahoma"/>
          <w:color w:val="0000FF"/>
          <w:szCs w:val="20"/>
          <w:u w:val="single"/>
          <w:lang w:val="en-US" w:eastAsia="en-US"/>
        </w:rPr>
        <w:t>v</w:t>
      </w:r>
      <w:r w:rsidRPr="006020BE">
        <w:rPr>
          <w:rFonts w:cs="Tahoma"/>
          <w:color w:val="0000FF"/>
          <w:szCs w:val="20"/>
          <w:u w:val="single"/>
          <w:lang w:eastAsia="en-US"/>
        </w:rPr>
        <w:t>.</w:t>
      </w:r>
      <w:proofErr w:type="spellStart"/>
      <w:r w:rsidRPr="006020BE">
        <w:rPr>
          <w:rFonts w:cs="Tahoma"/>
          <w:color w:val="0000FF"/>
          <w:szCs w:val="20"/>
          <w:u w:val="single"/>
          <w:lang w:eastAsia="en-US"/>
        </w:rPr>
        <w:t>ru</w:t>
      </w:r>
      <w:proofErr w:type="spellEnd"/>
      <w:r w:rsidRPr="006020BE">
        <w:rPr>
          <w:rFonts w:cs="Tahoma"/>
          <w:color w:val="0000FF"/>
          <w:szCs w:val="20"/>
          <w:u w:val="single"/>
          <w:lang w:eastAsia="en-US"/>
        </w:rPr>
        <w:t>,</w:t>
      </w:r>
      <w:r w:rsidRPr="006020BE">
        <w:rPr>
          <w:rFonts w:cs="Tahoma"/>
          <w:szCs w:val="20"/>
          <w:lang w:eastAsia="en-US"/>
        </w:rPr>
        <w:t xml:space="preserve"> </w:t>
      </w:r>
      <w:hyperlink r:id="rId12" w:history="1">
        <w:r w:rsidRPr="006020BE">
          <w:rPr>
            <w:rFonts w:cs="Tahoma"/>
            <w:color w:val="0000FF"/>
            <w:szCs w:val="20"/>
            <w:u w:val="single"/>
            <w:lang w:eastAsia="en-US"/>
          </w:rPr>
          <w:t>roscomsys.ru</w:t>
        </w:r>
      </w:hyperlink>
      <w:r w:rsidRPr="006020BE">
        <w:rPr>
          <w:rFonts w:cs="Tahoma"/>
          <w:color w:val="0000FF"/>
          <w:szCs w:val="20"/>
          <w:u w:val="single"/>
          <w:lang w:eastAsia="en-US"/>
        </w:rPr>
        <w:t>,</w:t>
      </w:r>
      <w:r w:rsidRPr="006020BE">
        <w:rPr>
          <w:rFonts w:cs="Tahoma"/>
          <w:szCs w:val="20"/>
          <w:lang w:eastAsia="en-US"/>
        </w:rPr>
        <w:t xml:space="preserve"> </w:t>
      </w:r>
      <w:r w:rsidRPr="006020BE">
        <w:rPr>
          <w:rFonts w:cs="Tahoma"/>
          <w:color w:val="0000FF"/>
          <w:szCs w:val="20"/>
          <w:u w:val="single"/>
          <w:lang w:eastAsia="en-US"/>
        </w:rPr>
        <w:t xml:space="preserve">com.roseltorg.ru, pks.karelia.info </w:t>
      </w:r>
      <w:r w:rsidRPr="006020BE">
        <w:rPr>
          <w:rFonts w:cs="Tahoma"/>
          <w:szCs w:val="20"/>
          <w:lang w:eastAsia="en-US"/>
        </w:rPr>
        <w:t>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5F0A3C06" w14:textId="77777777" w:rsidR="006020BE" w:rsidRPr="006020BE" w:rsidRDefault="006020BE" w:rsidP="006020BE">
      <w:pPr>
        <w:ind w:firstLine="567"/>
        <w:jc w:val="both"/>
        <w:rPr>
          <w:rFonts w:cs="Tahoma"/>
          <w:szCs w:val="20"/>
          <w:lang w:eastAsia="en-US"/>
        </w:rPr>
      </w:pPr>
    </w:p>
    <w:p w14:paraId="26AD9FA7" w14:textId="77777777" w:rsidR="006020BE" w:rsidRPr="006020BE" w:rsidRDefault="006020BE" w:rsidP="006020BE">
      <w:pPr>
        <w:ind w:firstLine="567"/>
        <w:jc w:val="both"/>
        <w:rPr>
          <w:rFonts w:cs="Tahoma"/>
          <w:b/>
          <w:szCs w:val="20"/>
          <w:lang w:eastAsia="en-US"/>
        </w:rPr>
      </w:pPr>
      <w:r w:rsidRPr="006020BE">
        <w:rPr>
          <w:rFonts w:cs="Tahoma"/>
          <w:b/>
          <w:szCs w:val="20"/>
          <w:lang w:eastAsia="en-US"/>
        </w:rPr>
        <w:t xml:space="preserve">Прошу Вас предоставить заявку на участие в Конкурсной процедуре в электронной форме, включая заявку для предварительного квалификационного отбора и оферту по форме Приложения № 2 к КД, в срок до 15-00 МСК, </w:t>
      </w:r>
      <w:r w:rsidRPr="006020BE">
        <w:rPr>
          <w:rFonts w:cs="Tahoma"/>
          <w:b/>
          <w:color w:val="0070C0"/>
          <w:szCs w:val="20"/>
          <w:lang w:eastAsia="en-US"/>
        </w:rPr>
        <w:t>23.12.2016 г</w:t>
      </w:r>
      <w:r w:rsidRPr="006020BE">
        <w:rPr>
          <w:rFonts w:cs="Tahoma"/>
          <w:b/>
          <w:szCs w:val="20"/>
          <w:lang w:eastAsia="en-US"/>
        </w:rPr>
        <w:t xml:space="preserve">. по адресу: </w:t>
      </w:r>
      <w:r w:rsidRPr="006020BE">
        <w:rPr>
          <w:rFonts w:cs="Tahoma"/>
          <w:b/>
          <w:color w:val="0000FF"/>
          <w:szCs w:val="20"/>
          <w:u w:val="single"/>
          <w:lang w:eastAsia="en-US"/>
        </w:rPr>
        <w:t xml:space="preserve">com.roseltorg.ru  </w:t>
      </w:r>
    </w:p>
    <w:p w14:paraId="6DD28B9A" w14:textId="77777777" w:rsidR="006020BE" w:rsidRPr="006020BE" w:rsidRDefault="006020BE" w:rsidP="006020BE">
      <w:pPr>
        <w:ind w:firstLine="567"/>
        <w:jc w:val="both"/>
        <w:rPr>
          <w:rFonts w:cs="Tahoma"/>
          <w:b/>
          <w:szCs w:val="20"/>
          <w:lang w:eastAsia="en-US"/>
        </w:rPr>
      </w:pPr>
    </w:p>
    <w:p w14:paraId="41428D27" w14:textId="77777777" w:rsidR="006020BE" w:rsidRPr="006020BE" w:rsidRDefault="006020BE" w:rsidP="006020BE">
      <w:pPr>
        <w:ind w:firstLine="567"/>
        <w:jc w:val="both"/>
        <w:rPr>
          <w:rFonts w:cs="Tahoma"/>
          <w:szCs w:val="20"/>
          <w:lang w:eastAsia="en-US"/>
        </w:rPr>
      </w:pPr>
      <w:r w:rsidRPr="006020BE">
        <w:rPr>
          <w:rFonts w:cs="Tahoma"/>
          <w:szCs w:val="20"/>
          <w:lang w:eastAsia="en-US"/>
        </w:rPr>
        <w:t>Срок начала подачи заявок не регламентируется, заявки принимаются в соответствии с условиями настоящего извещения.</w:t>
      </w:r>
    </w:p>
    <w:p w14:paraId="312DF4E6" w14:textId="77777777" w:rsidR="006020BE" w:rsidRPr="006020BE" w:rsidRDefault="006020BE" w:rsidP="006020BE">
      <w:pPr>
        <w:ind w:firstLine="567"/>
        <w:jc w:val="both"/>
        <w:rPr>
          <w:rFonts w:cs="Tahoma"/>
          <w:szCs w:val="20"/>
          <w:lang w:eastAsia="en-US"/>
        </w:rPr>
      </w:pPr>
      <w:r w:rsidRPr="006020BE">
        <w:rPr>
          <w:rFonts w:cs="Tahoma"/>
          <w:szCs w:val="20"/>
          <w:lang w:eastAsia="en-US"/>
        </w:rPr>
        <w:t xml:space="preserve">Рассмотрение заявок на участие в Конкурсной процедуре будет проведено в период с </w:t>
      </w:r>
      <w:r w:rsidRPr="006020BE">
        <w:rPr>
          <w:rFonts w:cs="Tahoma"/>
          <w:color w:val="0070C0"/>
          <w:szCs w:val="20"/>
          <w:lang w:eastAsia="en-US"/>
        </w:rPr>
        <w:t>«23» декабря по «26» декабря 2016г</w:t>
      </w:r>
      <w:r w:rsidRPr="006020BE">
        <w:rPr>
          <w:rFonts w:cs="Tahoma"/>
          <w:szCs w:val="20"/>
          <w:lang w:eastAsia="en-US"/>
        </w:rPr>
        <w:t>. по адресу: 119180, г. Москва, ул. Мал. Полянка, д.2.</w:t>
      </w:r>
    </w:p>
    <w:p w14:paraId="4B18EC54" w14:textId="77777777" w:rsidR="006020BE" w:rsidRPr="006020BE" w:rsidRDefault="006020BE" w:rsidP="006020BE">
      <w:pPr>
        <w:ind w:firstLine="567"/>
        <w:jc w:val="both"/>
        <w:rPr>
          <w:rFonts w:cs="Tahoma"/>
          <w:szCs w:val="20"/>
          <w:lang w:eastAsia="en-US"/>
        </w:rPr>
      </w:pPr>
      <w:r w:rsidRPr="006020BE">
        <w:rPr>
          <w:rFonts w:cs="Tahoma"/>
          <w:szCs w:val="20"/>
          <w:lang w:eastAsia="en-US"/>
        </w:rPr>
        <w:t xml:space="preserve">Подведение итогов Конкурса будет проведено не позднее </w:t>
      </w:r>
      <w:r w:rsidRPr="006020BE">
        <w:rPr>
          <w:rFonts w:cs="Tahoma"/>
          <w:color w:val="0070C0"/>
          <w:szCs w:val="20"/>
          <w:lang w:eastAsia="en-US"/>
        </w:rPr>
        <w:t>28.12.2016г</w:t>
      </w:r>
    </w:p>
    <w:p w14:paraId="162F2504" w14:textId="77777777" w:rsidR="006020BE" w:rsidRPr="006020BE" w:rsidRDefault="006020BE" w:rsidP="006020BE">
      <w:pPr>
        <w:ind w:firstLine="567"/>
        <w:rPr>
          <w:rFonts w:cs="Tahoma"/>
          <w:szCs w:val="20"/>
          <w:lang w:eastAsia="en-US"/>
        </w:rPr>
      </w:pPr>
      <w:r w:rsidRPr="006020BE">
        <w:rPr>
          <w:rFonts w:cs="Tahoma"/>
          <w:szCs w:val="20"/>
          <w:lang w:eastAsia="en-US"/>
        </w:rPr>
        <w:t>Благодарю Вас за сотрудничество.</w:t>
      </w:r>
    </w:p>
    <w:p w14:paraId="29ABBD68" w14:textId="77777777" w:rsidR="006020BE" w:rsidRPr="006020BE" w:rsidRDefault="006020BE" w:rsidP="006020BE">
      <w:pPr>
        <w:ind w:firstLine="567"/>
        <w:rPr>
          <w:rFonts w:cs="Tahoma"/>
          <w:szCs w:val="20"/>
          <w:lang w:eastAsia="en-US"/>
        </w:rPr>
      </w:pPr>
    </w:p>
    <w:p w14:paraId="3C8E060A" w14:textId="77777777" w:rsidR="006020BE" w:rsidRPr="006020BE" w:rsidRDefault="006020BE" w:rsidP="006020BE">
      <w:pPr>
        <w:ind w:firstLine="567"/>
        <w:rPr>
          <w:rFonts w:cs="Tahoma"/>
          <w:szCs w:val="20"/>
          <w:lang w:eastAsia="en-US"/>
        </w:rPr>
      </w:pPr>
      <w:r w:rsidRPr="006020BE">
        <w:rPr>
          <w:rFonts w:cs="Tahoma"/>
          <w:szCs w:val="20"/>
          <w:lang w:eastAsia="en-US"/>
        </w:rPr>
        <w:t>Приложение: КД с 5-ю приложениями – 6 файлов.</w:t>
      </w:r>
    </w:p>
    <w:p w14:paraId="01002407" w14:textId="24D1C20E" w:rsidR="008435ED" w:rsidRDefault="00E45614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Руководител</w:t>
      </w:r>
      <w:r w:rsidR="009A6573">
        <w:rPr>
          <w:rFonts w:cs="Tahoma"/>
          <w:szCs w:val="20"/>
        </w:rPr>
        <w:t>ь</w:t>
      </w:r>
      <w:r w:rsidR="008E2C9E" w:rsidRPr="008E2C9E">
        <w:rPr>
          <w:rFonts w:cs="Tahoma"/>
          <w:szCs w:val="20"/>
        </w:rPr>
        <w:t xml:space="preserve"> Де</w:t>
      </w:r>
      <w:r w:rsidR="008E5F68">
        <w:rPr>
          <w:rFonts w:cs="Tahoma"/>
          <w:szCs w:val="20"/>
        </w:rPr>
        <w:t>партамента закупок</w:t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2C9E" w:rsidRPr="008E2C9E">
        <w:rPr>
          <w:rFonts w:cs="Tahoma"/>
          <w:szCs w:val="20"/>
        </w:rPr>
        <w:t xml:space="preserve"> </w:t>
      </w:r>
      <w:r w:rsidR="009A6573">
        <w:rPr>
          <w:rFonts w:cs="Tahoma"/>
          <w:szCs w:val="20"/>
        </w:rPr>
        <w:t>К.Э. Злотников</w:t>
      </w:r>
    </w:p>
    <w:p w14:paraId="02B48388" w14:textId="77777777" w:rsidR="00F679FD" w:rsidRDefault="00F679FD" w:rsidP="00182272">
      <w:pPr>
        <w:jc w:val="both"/>
        <w:rPr>
          <w:rFonts w:cs="Tahoma"/>
          <w:color w:val="000000" w:themeColor="text1"/>
          <w:sz w:val="16"/>
          <w:szCs w:val="20"/>
        </w:rPr>
      </w:pPr>
    </w:p>
    <w:p w14:paraId="5C5A909C" w14:textId="77B55616" w:rsidR="00FC1AF1" w:rsidRPr="00802199" w:rsidRDefault="00F679FD" w:rsidP="00182272">
      <w:pPr>
        <w:jc w:val="both"/>
        <w:rPr>
          <w:rFonts w:cs="Tahoma"/>
          <w:color w:val="000000" w:themeColor="text1"/>
          <w:sz w:val="16"/>
          <w:szCs w:val="20"/>
        </w:rPr>
      </w:pPr>
      <w:r>
        <w:rPr>
          <w:rFonts w:cs="Tahoma"/>
          <w:color w:val="000000" w:themeColor="text1"/>
          <w:sz w:val="16"/>
          <w:szCs w:val="20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C.Г. Мягков., тел. +7 (495) 783-32-32 доб 1429"/>
              <w:format w:val="Первая прописная"/>
            </w:textInput>
          </w:ffData>
        </w:fldChar>
      </w:r>
      <w:r>
        <w:rPr>
          <w:rFonts w:cs="Tahoma"/>
          <w:color w:val="000000" w:themeColor="text1"/>
          <w:sz w:val="16"/>
          <w:szCs w:val="20"/>
        </w:rPr>
        <w:instrText xml:space="preserve"> FORMTEXT </w:instrText>
      </w:r>
      <w:r>
        <w:rPr>
          <w:rFonts w:cs="Tahoma"/>
          <w:color w:val="000000" w:themeColor="text1"/>
          <w:sz w:val="16"/>
          <w:szCs w:val="20"/>
        </w:rPr>
      </w:r>
      <w:r>
        <w:rPr>
          <w:rFonts w:cs="Tahoma"/>
          <w:color w:val="000000" w:themeColor="text1"/>
          <w:sz w:val="16"/>
          <w:szCs w:val="20"/>
        </w:rPr>
        <w:fldChar w:fldCharType="separate"/>
      </w:r>
      <w:r>
        <w:rPr>
          <w:rFonts w:cs="Tahoma"/>
          <w:noProof/>
          <w:color w:val="000000" w:themeColor="text1"/>
          <w:sz w:val="16"/>
          <w:szCs w:val="20"/>
        </w:rPr>
        <w:t>Исп.:C.Г. Мягков., тел. +7 (495) 783-32-32 доб 1429</w:t>
      </w:r>
      <w:r>
        <w:rPr>
          <w:rFonts w:cs="Tahoma"/>
          <w:color w:val="000000" w:themeColor="text1"/>
          <w:sz w:val="16"/>
          <w:szCs w:val="20"/>
        </w:rPr>
        <w:fldChar w:fldCharType="end"/>
      </w:r>
    </w:p>
    <w:sectPr w:rsidR="00FC1AF1" w:rsidRPr="00802199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22817" w14:textId="77777777" w:rsidR="00BC4389" w:rsidRDefault="00BC4389" w:rsidP="00EC2649">
      <w:r>
        <w:separator/>
      </w:r>
    </w:p>
  </w:endnote>
  <w:endnote w:type="continuationSeparator" w:id="0">
    <w:p w14:paraId="564DED2F" w14:textId="77777777" w:rsidR="00BC4389" w:rsidRDefault="00BC4389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C8270" w14:textId="77777777" w:rsidR="00BC4389" w:rsidRDefault="00BC4389" w:rsidP="00EC2649">
      <w:r>
        <w:separator/>
      </w:r>
    </w:p>
  </w:footnote>
  <w:footnote w:type="continuationSeparator" w:id="0">
    <w:p w14:paraId="6B71285C" w14:textId="77777777" w:rsidR="00BC4389" w:rsidRDefault="00BC4389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F716B0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F716B0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B3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0BE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6764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6F9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573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11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24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4DC8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4BA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42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57D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9FD"/>
    <w:rsid w:val="00F67E32"/>
    <w:rsid w:val="00F67ED9"/>
    <w:rsid w:val="00F67F97"/>
    <w:rsid w:val="00F70059"/>
    <w:rsid w:val="00F70443"/>
    <w:rsid w:val="00F706DF"/>
    <w:rsid w:val="00F70911"/>
    <w:rsid w:val="00F716B0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61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roscomsys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77EFA33-6483-4D3F-8231-3621403DC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Мутафян Аида Араевна</cp:lastModifiedBy>
  <cp:revision>68</cp:revision>
  <cp:lastPrinted>2016-12-02T14:47:00Z</cp:lastPrinted>
  <dcterms:created xsi:type="dcterms:W3CDTF">2016-09-10T16:39:00Z</dcterms:created>
  <dcterms:modified xsi:type="dcterms:W3CDTF">2016-12-02T14:49:00Z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